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C0" w:rsidRDefault="00A706DD" w:rsidP="00797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6DD" w:rsidRDefault="00A706DD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706DD" w:rsidRDefault="00A706DD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976C0" w:rsidRPr="007976C0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574716" cy="693040"/>
            <wp:effectExtent l="19050" t="0" r="0" b="0"/>
            <wp:docPr id="3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5" cy="69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B28" w:rsidRPr="00431D84" w:rsidRDefault="001F25DA" w:rsidP="007976C0">
      <w:pPr>
        <w:rPr>
          <w:u w:val="single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REF.BR.UGOVORA</w:t>
      </w:r>
      <w:r w:rsidR="00431D8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31D84" w:rsidRPr="00431D84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5856C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F218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1A056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F6B28" w:rsidRPr="00431D84">
        <w:rPr>
          <w:noProof/>
          <w:u w:val="single"/>
          <w:lang w:eastAsia="hr-HR"/>
        </w:rPr>
        <w:t xml:space="preserve"> </w:t>
      </w:r>
    </w:p>
    <w:p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Trg dr. F. Tuđmana 1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, OIB: </w:t>
      </w:r>
      <w:r>
        <w:rPr>
          <w:rFonts w:ascii="Times New Roman" w:hAnsi="Times New Roman" w:cs="Times New Roman"/>
          <w:b/>
          <w:bCs/>
          <w:sz w:val="24"/>
          <w:szCs w:val="24"/>
        </w:rPr>
        <w:t>85290822507</w:t>
      </w:r>
      <w:r w:rsidR="001F25DA" w:rsidRPr="001F25DA">
        <w:rPr>
          <w:rFonts w:ascii="Times New Roman" w:hAnsi="Times New Roman" w:cs="Times New Roman"/>
          <w:sz w:val="24"/>
          <w:szCs w:val="24"/>
        </w:rPr>
        <w:t>, zastupana po</w:t>
      </w:r>
    </w:p>
    <w:p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EF2188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Dabo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AD000F">
        <w:rPr>
          <w:rFonts w:ascii="Times New Roman" w:hAnsi="Times New Roman" w:cs="Times New Roman"/>
          <w:sz w:val="24"/>
          <w:szCs w:val="24"/>
        </w:rPr>
        <w:t>li financijskih sredstava za 202</w:t>
      </w:r>
      <w:r w:rsidR="001A056F">
        <w:rPr>
          <w:rFonts w:ascii="Times New Roman" w:hAnsi="Times New Roman" w:cs="Times New Roman"/>
          <w:sz w:val="24"/>
          <w:szCs w:val="24"/>
        </w:rPr>
        <w:t>3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:rsidR="004413F8" w:rsidRPr="001F25DA" w:rsidRDefault="004413F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</w:t>
      </w:r>
      <w:r w:rsidR="007F4B4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ugovora (Prilog 1)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Opisnog obrasca programa/projekta (Prilog 2)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(Prilog 3)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Priloga</w:t>
      </w:r>
    </w:p>
    <w:p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AD000F">
        <w:rPr>
          <w:rFonts w:ascii="Times New Roman" w:hAnsi="Times New Roman" w:cs="Times New Roman"/>
          <w:b/>
          <w:bCs/>
          <w:sz w:val="24"/>
          <w:szCs w:val="24"/>
        </w:rPr>
        <w:t>una za 202</w:t>
      </w:r>
      <w:r w:rsidR="001A05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:rsidR="001F25DA" w:rsidRPr="001F25DA" w:rsidRDefault="001A5ADF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</w:t>
      </w:r>
      <w:r w:rsidR="00DB1D6C">
        <w:rPr>
          <w:rFonts w:ascii="Times New Roman" w:hAnsi="Times New Roman" w:cs="Times New Roman"/>
          <w:sz w:val="24"/>
          <w:szCs w:val="24"/>
        </w:rPr>
        <w:t>eur/</w:t>
      </w:r>
      <w:bookmarkStart w:id="0" w:name="_GoBack"/>
      <w:bookmarkEnd w:id="0"/>
      <w:r w:rsidR="001F25DA" w:rsidRPr="001F25DA">
        <w:rPr>
          <w:rFonts w:ascii="Times New Roman" w:hAnsi="Times New Roman" w:cs="Times New Roman"/>
          <w:sz w:val="24"/>
          <w:szCs w:val="24"/>
        </w:rPr>
        <w:t>kuna, osiguranih 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>Grada Novalje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prema Opisnom obrascu i Obrascu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 __ (__)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najkasnije do kraja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E3F09">
        <w:rPr>
          <w:rFonts w:ascii="Times New Roman" w:hAnsi="Times New Roman" w:cs="Times New Roman"/>
          <w:b/>
          <w:bCs/>
          <w:sz w:val="24"/>
          <w:szCs w:val="24"/>
        </w:rPr>
        <w:t xml:space="preserve"> najkasnije do 31. siječnja 202</w:t>
      </w:r>
      <w:r w:rsidR="001A056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godine na propisanom obrascu</w:t>
      </w:r>
      <w:r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>
        <w:rPr>
          <w:rFonts w:ascii="Times New Roman" w:hAnsi="Times New Roman" w:cs="Times New Roman"/>
          <w:i/>
          <w:sz w:val="24"/>
          <w:szCs w:val="24"/>
        </w:rPr>
        <w:t>Obrazac 8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>
        <w:rPr>
          <w:rFonts w:ascii="Times New Roman" w:hAnsi="Times New Roman" w:cs="Times New Roman"/>
          <w:i/>
          <w:sz w:val="24"/>
          <w:szCs w:val="24"/>
        </w:rPr>
        <w:t>Obrazac 9</w:t>
      </w:r>
      <w:r>
        <w:rPr>
          <w:rFonts w:ascii="Times New Roman" w:hAnsi="Times New Roman" w:cs="Times New Roman"/>
          <w:sz w:val="24"/>
          <w:szCs w:val="24"/>
        </w:rPr>
        <w:t>, (dostavlja ga u tiskanom i u elektroničkom obliku) uz detaljno dokumentiranje svih troškova i priloga: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pripadajuće bankovne izvode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:rsidR="00BB6620" w:rsidRPr="001F25DA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osobe kojima je prema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 w:rsidR="00BB6620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BB6620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ugovora. Manje izmjene ugovora mogu biti:</w:t>
      </w:r>
    </w:p>
    <w:p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oj izmjeni i sukladno tome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</w:p>
    <w:p w:rsidR="001F25DA" w:rsidRPr="000179A1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:rsidR="00A94B3E" w:rsidRPr="001F25DA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dodjelu 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riješiti sporazumno, niti putem postupka mirenja, spor rješava stvarno nadležan sud.</w:t>
      </w:r>
    </w:p>
    <w:p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</w:t>
      </w:r>
      <w:r w:rsidR="00EF2188">
        <w:rPr>
          <w:rFonts w:ascii="Times New Roman" w:hAnsi="Times New Roman" w:cs="Times New Roman"/>
          <w:i/>
          <w:iCs/>
          <w:sz w:val="24"/>
          <w:szCs w:val="24"/>
        </w:rPr>
        <w:t xml:space="preserve"> 37/2021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svaki oblik komunikacije – dostavu obavijesti o izmjenama i dopunama ugovora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korespondenciju&gt;</w:t>
      </w:r>
    </w:p>
    <w:p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&lt; adresa, telefaks, tel., adresa elektronske pošte Korisnika za korespondenciju&gt;</w:t>
      </w:r>
    </w:p>
    <w:p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ce prvenstvo.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:rsid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NOVALJA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KORISNIK:</w:t>
      </w: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:rsidR="001F25DA" w:rsidRDefault="00AD000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OP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I UVJETI KOJI SE PRIMJENJUJU NA UGOVORE SKLOPLJENE U OKVIRU</w:t>
      </w:r>
    </w:p>
    <w:p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AJA</w:t>
      </w:r>
    </w:p>
    <w:p w:rsidR="001F25DA" w:rsidRPr="001F25DA" w:rsidRDefault="001F25DA" w:rsidP="008B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8B04E9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i/>
          <w:iCs/>
          <w:sz w:val="24"/>
          <w:szCs w:val="24"/>
        </w:rPr>
        <w:t>propisani Uredbom o kriterijima, mjerilima i postupcima financiranja i ugovaranja programa i</w:t>
      </w:r>
      <w:r w:rsidR="008B0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projekata od interesa za op</w:t>
      </w:r>
      <w:r w:rsidR="008B04E9" w:rsidRPr="008B04E9">
        <w:rPr>
          <w:rFonts w:ascii="Times New Roman" w:hAnsi="Times New Roman" w:cs="Times New Roman"/>
          <w:i/>
          <w:sz w:val="24"/>
          <w:szCs w:val="24"/>
        </w:rPr>
        <w:t>ć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e dobro koje provode udruge („Narodne novine“ broj 26/2015.</w:t>
      </w:r>
      <w:r w:rsidR="00EF2188">
        <w:rPr>
          <w:rFonts w:ascii="Times New Roman" w:hAnsi="Times New Roman" w:cs="Times New Roman"/>
          <w:i/>
          <w:iCs/>
          <w:sz w:val="24"/>
          <w:szCs w:val="24"/>
        </w:rPr>
        <w:t xml:space="preserve"> i 37/2021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B04E9" w:rsidRPr="001F25DA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ugovora su ugovorne odredbe koje dopunjuju Posebne uvjete ugovora utvr</w:t>
      </w:r>
      <w:r w:rsidR="008B04E9">
        <w:rPr>
          <w:rFonts w:ascii="Times New Roman" w:hAnsi="Times New Roman" w:cs="Times New Roman"/>
          <w:sz w:val="24"/>
          <w:szCs w:val="24"/>
        </w:rPr>
        <w:t>đe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izme</w:t>
      </w:r>
      <w:r w:rsidR="008B04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8B04E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Korisnika, a odnose se na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pravila i obveze koje se primjenjuju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U slu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aju proturje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nosti izme</w:t>
      </w:r>
      <w:r w:rsidR="008B04E9" w:rsidRPr="008B04E9">
        <w:rPr>
          <w:rFonts w:ascii="Times New Roman" w:hAnsi="Times New Roman" w:cs="Times New Roman"/>
          <w:sz w:val="24"/>
          <w:szCs w:val="24"/>
        </w:rPr>
        <w:t>đ</w:t>
      </w:r>
      <w:r w:rsidRPr="008B04E9">
        <w:rPr>
          <w:rFonts w:ascii="Times New Roman" w:hAnsi="Times New Roman" w:cs="Times New Roman"/>
          <w:iCs/>
          <w:sz w:val="24"/>
          <w:szCs w:val="24"/>
        </w:rPr>
        <w:t>u odredbi Op</w:t>
      </w:r>
      <w:r w:rsidR="008B04E9" w:rsidRPr="008B04E9">
        <w:rPr>
          <w:rFonts w:ascii="Times New Roman" w:hAnsi="Times New Roman" w:cs="Times New Roman"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ih uvjeta i Posebnih uvjeta te uvjeta iz drugih</w:t>
      </w:r>
    </w:p>
    <w:p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Priloga (opisnog obrasca i obrasca prora</w:t>
      </w:r>
      <w:r w:rsidR="008B04E9">
        <w:rPr>
          <w:rFonts w:ascii="Times New Roman" w:hAnsi="Times New Roman" w:cs="Times New Roman"/>
          <w:iCs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 xml:space="preserve">una), odredbe Posebnih uvjeta imat </w:t>
      </w:r>
      <w:r w:rsidR="008B04E9">
        <w:rPr>
          <w:rFonts w:ascii="Times New Roman" w:hAnsi="Times New Roman" w:cs="Times New Roman"/>
          <w:iCs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e prvenstvo</w:t>
      </w:r>
      <w:r w:rsidRPr="008B04E9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Sadržaj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1: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obveze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2: Obveza dostavljanja podataka, financijskih i opisnih izvještaja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3: Odgovornost ugovornih strana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4: Sukob interesa u korištenju sredstava iz javnih izvora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lanak 5: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uvanje dokumenata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6: Javnost i vidljivost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7: Vlasništvo, korištenje rezultata i opreme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8: Pra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enje i vrednovanje programa i/ili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9: Izmjene i dopune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10: Prijenos prava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11: Provedbeno razdoblje, produljenje, obustava, viša sila i rok dovršetka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12: Raskid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13: Primjena propisa i rješavanje sporova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Financijske odredbe</w:t>
      </w:r>
      <w:r w:rsidR="00B06675">
        <w:rPr>
          <w:rFonts w:ascii="Times New Roman" w:hAnsi="Times New Roman" w:cs="Times New Roman"/>
          <w:sz w:val="24"/>
          <w:szCs w:val="24"/>
        </w:rPr>
        <w:t>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14: Prihvatljivi i neprihvatljivi troškovi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15: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 modeli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Čl</w:t>
      </w:r>
      <w:r w:rsidRPr="001F25DA">
        <w:rPr>
          <w:rFonts w:ascii="Times New Roman" w:hAnsi="Times New Roman" w:cs="Times New Roman"/>
          <w:sz w:val="24"/>
          <w:szCs w:val="24"/>
        </w:rPr>
        <w:t>anak 16: 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uni, tehni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17: Kona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financiranja od strane </w:t>
      </w:r>
      <w:r w:rsidR="00B06675">
        <w:rPr>
          <w:rFonts w:ascii="Times New Roman" w:hAnsi="Times New Roman" w:cs="Times New Roman"/>
          <w:sz w:val="24"/>
          <w:szCs w:val="24"/>
        </w:rPr>
        <w:t>Grada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18: Povrat sredstava</w:t>
      </w:r>
    </w:p>
    <w:p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Op</w:t>
      </w:r>
      <w:r w:rsidR="00B06675" w:rsidRPr="00B06675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 obveze</w:t>
      </w:r>
    </w:p>
    <w:p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Korisnik financiranja provodi program ili projekt na vlastitu odgovornost i u skladu s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opisom i financijskim prora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unom programa ili projekta i u njemu sadržanih ciljeva, koji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sastavni dio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provodi program ili projekt s dužnom pažnjom, 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transparentno sukladno najboljim praksama na danom podru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ju i u skladu s ugovorom. U tu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svrhu korisnik financiranja angažira sve potrebne financijske, ljudske i materijalne resurse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potrebne za cjelovitu provedbu programa ili projekta kako je navedeno u opisu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 financiranja provodi program ili projekt samostalno ili u partnerstvu s jednom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više udruga ili drugih organizacija civilnoga društva ili drugim tijelima utvr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enim u opisu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(partner). Korisnik financiranja može podugovoriti ograni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 dio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ali program ili projekt treba provoditi sam korisnik financiranja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suradnji s partnerima. Partneri sudjeluju u provedbi projekta, a njihovi se troškovi, ako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druga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propisano uvjetima natje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smatraju opravdanim na isti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kao i troškovi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samog korisnika 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Korisnik financiranja i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jedine su strane ugovora.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ni na koji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ugovorno povezana s partnerom (partnerima) ili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ima udruge. Svi uvjeti koji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odnose na korisnika financiranja primjenjuju se i na njegove partnere, odnosno na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njegove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a korisnik financiranja je odgovoran </w:t>
      </w:r>
      <w:r w:rsidR="00B06675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provo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</w:t>
      </w:r>
    </w:p>
    <w:p w:rsidR="00B06675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u skladu s uvjetima ugovora.</w:t>
      </w:r>
      <w:r w:rsidR="00B0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Obveza dostavljanja podataka, financijskih i opisnih izvještaja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je dužan dostaviti </w:t>
      </w:r>
      <w:r w:rsidR="0070516D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sve potrebne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projekta. Ovisno o visini financijskih sredstava i trajanju programa ili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sukladno odredbama propisa kojima se ure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uje osnovni sadržaj i rokovi dostave izvještaja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potrošnji prora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 </w:t>
      </w:r>
      <w:r w:rsidR="0070516D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odredit 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estalost izvještavanja (tromjese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polugodišnja, godišnja ili završni izvještaj). Ovi se izvještaji sastoje od opisnog dijela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financijskog dijela i podnose s</w:t>
      </w:r>
      <w:r w:rsidR="0070516D">
        <w:rPr>
          <w:rFonts w:ascii="Times New Roman" w:hAnsi="Times New Roman" w:cs="Times New Roman"/>
          <w:sz w:val="24"/>
          <w:szCs w:val="24"/>
        </w:rPr>
        <w:t>e na obrascima koje je propisao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natje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dokumentaciji. Izvještaji se odnose na program ili projekt kao cjelinu, bez obzira koji dio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="0070516D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može od korisnika financiranja zahtijevati dodatne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u bilo koje doba, sve do kona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odobrenja izvještaja o provedbi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 ili projekta i koji se dostavljaju u skladu s uputom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, najkasnije u roku od 14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dana od dana podnošenja zahtjeva.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u skladu s Modelom 1., Modelom 3., Modelom 4.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Modelom 5.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 stavak 1. Uredbe), završni izvještaj koji obuhva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cijelo provedbeno razdoblje dostavit ce se najkasnije tri mjeseca nakon završetka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provedbenog razdoblja projekta i/ili programa ako 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sukladno Modelu 2.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stavak 1. Uredbe):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izvještaj prvog izvještajnog razdoblja mora biti priložen uz svaki zahtjev za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završni izvještaj dostavlja se najkasnije tri mjeseca od isteka provedbenog razdoblja ako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  <w:r w:rsidR="0070516D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(5) Svi dodatni uvjeti vezani uz izvještavanje moraju biti izri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ito ugovoreni.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Ako korisnik financiranja ne dostavi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završni izvještaj do krajnjeg roka za njegovo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podnošenje navedenog u stavku 3. ovoga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ne dostavi prihvatljivo i dovoljno detaljno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obrazloženje razloga zbog kojih nije ispunio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raskinuti ugovor u skladu s</w:t>
      </w:r>
    </w:p>
    <w:p w:rsidR="001F25DA" w:rsidRP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sredstva koja su ve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(7) K</w:t>
      </w:r>
      <w:r w:rsidR="0070516D">
        <w:rPr>
          <w:rFonts w:ascii="Times New Roman" w:hAnsi="Times New Roman" w:cs="Times New Roman"/>
          <w:sz w:val="24"/>
          <w:szCs w:val="24"/>
        </w:rPr>
        <w:t>a</w:t>
      </w:r>
      <w:r w:rsidRPr="001F25DA">
        <w:rPr>
          <w:rFonts w:ascii="Times New Roman" w:hAnsi="Times New Roman" w:cs="Times New Roman"/>
          <w:sz w:val="24"/>
          <w:szCs w:val="24"/>
        </w:rPr>
        <w:t>da se vrše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anja na temelju Modela 2. iz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Uredbe, a korisnik financiranja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dostavi privremeni izvještaj i zahtjev za uplatom do kraja svakog razdoblja od dvanaest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mjeseci od datuma navedenog u ugovoru, korisnik financiranja je dužan obavijestiti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razlozima zbog kojih to nije napravio i dostaviti sažeti prikaz napretka programa ili 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korisnik financiranja ne ispuni ovu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ce raskinuti ugovor u skladu s</w:t>
      </w:r>
    </w:p>
    <w:p w:rsid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enih sredstva.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Odgovornost ugovornih strana</w:t>
      </w:r>
    </w:p>
    <w:p w:rsidR="0070516D" w:rsidRPr="00B06675" w:rsidRDefault="0070516D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70516D" w:rsidP="0070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3.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ne odgovara za štetu nastalu u odnosu na osoblje ili imovinu udruge tijekom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ili slijedom posljedica programa ili projekta, ne može prihvatiti potraživanje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nadoknadom ili pove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iznosa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vezano uz takve štete ili povrede.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isklju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odgovoran tre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stranama, uklju</w:t>
      </w:r>
      <w:r w:rsidR="00EF5FE9">
        <w:rPr>
          <w:rFonts w:ascii="Times New Roman" w:hAnsi="Times New Roman" w:cs="Times New Roman"/>
          <w:sz w:val="24"/>
          <w:szCs w:val="24"/>
        </w:rPr>
        <w:t>ču</w:t>
      </w:r>
      <w:r w:rsidRPr="001F25DA">
        <w:rPr>
          <w:rFonts w:ascii="Times New Roman" w:hAnsi="Times New Roman" w:cs="Times New Roman"/>
          <w:sz w:val="24"/>
          <w:szCs w:val="24"/>
        </w:rPr>
        <w:t>ju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odgovornost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nastale štete ili povrede bilo koje vrste tijekom provedbe ili slijedom posljedica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projekta. Korisnik financiranja ne može na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prenijeti odgovornost, odnosno obvezu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naknade štete koja proistje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iz potraživanja ili akcija poduzetih kao posljedica kršenja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pravila ili propisa od strane korisnika financiranja ili zaposlenika korisnika ili pojedinaca za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koje su ti zaposlenici odgovorni, ili kao posljedica kršenja prava tre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Sukob interesa u korištenju sredstava iz javnih izvora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EF5FE9" w:rsidP="00EF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poduzeti sve potrebne mjere u svrhu izbjegavanja sukoba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pri korištenju sredstava iz javnih izvora i bez odgode ce obavijestiti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situacijama koje predstavljaju ili bi mogle dovesti do takvog sukoba.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Sukob interesa postoji kada je nepristrano izvršenje ugovornih obveza bilo koje osobe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vezane ugovorom ugroženo zbog prilike da ta osoba svojom odlukom ili drugim djelovanjem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pogoduje sebi ili sebi bliskim osobama (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obitelji: 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ili izvanbra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drug, dijete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roditelj), zaposleniku,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udruge,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upravnog tijela ili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elniku te udruge ili bilo koje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druge udruge povezane na bilo koji na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s tom udrugom, društvenim skupinama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organizacijama, a nauštrb javnog interesa i to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obiteljske povezanosti,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ekonomskih interesa ili drugog zajedni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 interesa s drugom osobom.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U postupcima javne nabave ili podugovaranja koje korisnik financiranja provodi u okviru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ugovora, kao prihvatljivi ponu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mogu sudjelovati 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udruge i volonteri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 koja pokre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postupak nabave roba ili usluga pod uvjetom da se vodi 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izbjegavanju sukoba interesa.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Ne smatra se sukobom interesa kada korisnik financiranja provodi program ili projekt koji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je usmjeren na njegove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lanove kao korisnike projekta koji pripadaju socijalno osjetljivim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skupinama ili skupinama s posebnim potrebama.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(5) Svaki sukob interesa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zasebno procjenjuje.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utvr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postojanja sukoba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u provedbi ugovora,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od korisnika financiranja da bez odgode, 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najkasnije u roku koji ne može biti duži od 30 dana (ovisno o mjeri koju je potrebno poduzeti)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poduzme potrebne radnje koje je naložila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kako bi se otklonio sukob interesa 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B06675">
        <w:rPr>
          <w:rFonts w:ascii="Times New Roman" w:hAnsi="Times New Roman" w:cs="Times New Roman"/>
          <w:b/>
          <w:sz w:val="24"/>
          <w:szCs w:val="24"/>
        </w:rPr>
        <w:t>uvanje dokumenata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5.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201D0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88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orisnik financiranja preuzimaju obvezu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uvanja svih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dokumenata,</w:t>
      </w:r>
      <w:r w:rsidRPr="001F25DA">
        <w:rPr>
          <w:rFonts w:ascii="Times New Roman" w:hAnsi="Times New Roman" w:cs="Times New Roman"/>
          <w:sz w:val="24"/>
          <w:szCs w:val="24"/>
        </w:rPr>
        <w:t xml:space="preserve"> podataka ili drugih relevantnih materijala dostavljenih u provedbi programa ili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najmanje sedam godina od posljednje uplate sredstava.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Javnost i vidljivost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6.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mora poduzeti sve potrebne mjere da objavi 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injenicu da je </w:t>
      </w:r>
      <w:r w:rsidR="006032E1">
        <w:rPr>
          <w:rFonts w:ascii="Times New Roman" w:hAnsi="Times New Roman" w:cs="Times New Roman"/>
          <w:sz w:val="24"/>
          <w:szCs w:val="24"/>
        </w:rPr>
        <w:t>Grad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sufinancir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program ili projekt, osim ako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ne odlu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druk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Korisnik financiranja 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navesti program ili projekt i financijski doprinos </w:t>
      </w:r>
      <w:r w:rsidR="006032E1">
        <w:rPr>
          <w:rFonts w:ascii="Times New Roman" w:hAnsi="Times New Roman" w:cs="Times New Roman"/>
          <w:sz w:val="24"/>
          <w:szCs w:val="24"/>
        </w:rPr>
        <w:t>Grad 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informacijama za krajnje korisnike projekta te u svojim privremenim i godišnjim izvještajima i</w:t>
      </w:r>
      <w:r w:rsidR="006032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svim kontaktima s medijima osim ako je ugovorom izme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i </w:t>
      </w:r>
      <w:r w:rsidR="006032E1">
        <w:rPr>
          <w:rFonts w:ascii="Times New Roman" w:hAnsi="Times New Roman" w:cs="Times New Roman"/>
          <w:sz w:val="24"/>
          <w:szCs w:val="24"/>
        </w:rPr>
        <w:t>k</w:t>
      </w:r>
      <w:r w:rsidRPr="001F25DA">
        <w:rPr>
          <w:rFonts w:ascii="Times New Roman" w:hAnsi="Times New Roman" w:cs="Times New Roman"/>
          <w:sz w:val="24"/>
          <w:szCs w:val="24"/>
        </w:rPr>
        <w:t>orisnika financiranj</w:t>
      </w:r>
      <w:r w:rsidR="006032E1">
        <w:rPr>
          <w:rFonts w:ascii="Times New Roman" w:hAnsi="Times New Roman" w:cs="Times New Roman"/>
          <w:sz w:val="24"/>
          <w:szCs w:val="24"/>
        </w:rPr>
        <w:t>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druga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(3) U svim obavijestima ili publikacijama korisnika financiranja koje se ti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one iznijete na konferencijama ili seminarima, mora se navesti da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 ili projekt financiran iz odgovaraju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javnog izvora (državnog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una,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županije, grada ili op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ine). Sve publikacije udruge, u bilo kojem obliku i preko bilo kojeg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medija,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internet moraju sadržavati sljede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izjavu: »Ovaj je dokument izra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uz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financijsku podršku (navesti 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). Sadržaj ovoga dokumenta u isklju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ivoj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odgovornosti (naziv udruge) i ni pod kojim se uvjetima ne može smatrati kao odraz stajališta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)«.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ugovorom obvezati korisnika financiranja da sadržaj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publikacije dostavi na prethodno odobrenje, odnosno publikaciju neprimjerenog sadržaja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tretirati kao neprihvatljivi trošak.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Korisnik financiranja ovlaš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da objavi njegov naziv i adresu, svrhu financijskih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 najviši iznos sredstava i stopu financiranja prihvatljivih troškova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 sukladno ugovoru.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na zahtjev korisnika financiranja odustati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objavljivanja ovih informacija ako bi to ugrozilo korisnika financiranja ili nanijelo štetu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njegovim interesima.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Vlasništvo, korištenje rezultata i opreme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7.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Vlasništvo i prava intelektualnog i industrijskog vlasništva nad rezultatima programa ili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izvještajima i drugim dokumentima vezanim uz njih pripadaju korisniku </w:t>
      </w:r>
      <w:r w:rsidR="009B7458">
        <w:rPr>
          <w:rFonts w:ascii="Times New Roman" w:hAnsi="Times New Roman" w:cs="Times New Roman"/>
          <w:sz w:val="24"/>
          <w:szCs w:val="24"/>
        </w:rPr>
        <w:t>f</w:t>
      </w:r>
      <w:r w:rsidRPr="001F25DA">
        <w:rPr>
          <w:rFonts w:ascii="Times New Roman" w:hAnsi="Times New Roman" w:cs="Times New Roman"/>
          <w:sz w:val="24"/>
          <w:szCs w:val="24"/>
        </w:rPr>
        <w:t>inanciranja.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Iznimno od odredbe stavka 1. ovoga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lanka, a sukladno ugovoru, korisnik financiranja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daje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pravo da slobodno koristi sve dokumente koji proistje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programa ili projekta,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bez obzira na njihov oblik i pod uvjetom da se time ne krše 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prava na industrijsko 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intelektualno vlasništvo.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Vlasnik opreme nabavljene iz financijskih sredstava za provedbu programa ili projekta 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financiranja koji je provodio program ili projekt, osim ako se posebnom odlukom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vlasništvo opreme ne prenosi s njega na partnera ili na krajnje korisnike programa ili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o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emu se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izvještava na posebnom obrascu o vlasništvu opreme koji se</w:t>
      </w:r>
    </w:p>
    <w:p w:rsid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prilaže završnom izvještaju.</w:t>
      </w:r>
    </w:p>
    <w:p w:rsidR="009D0CE6" w:rsidRDefault="009D0CE6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Pra</w:t>
      </w:r>
      <w:r w:rsidR="009B7458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enje i vrednovanje programa i/ili projekta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8.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obvezana pratiti provedbu programa ili projekta te ako provedba projekta traje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najmanje godinu dana i vrijednost mu iznosi 100.000 kuna i više, obvezan je najmanje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jednom tijekom njegovog trajanja obaviti terensku provjeru provedbe programa ili projekta.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po završetku dužan vrednovati provedeni program ili projekt.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je dužan staviti na raspolaganje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osobama koje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ovlasti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svu dokumentaciju ili podatke koji mogu biti od koristi kod pra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enja programa ili projekta,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vrednovanja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 i dati im prava pristupa sadržana u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52. stavku 2.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Uredbe.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bilo koja od strana ugovora izvrši ili naru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vrednovanje tijekom programa ili projekta,</w:t>
      </w:r>
    </w:p>
    <w:p w:rsid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dužna je dostaviti drugoj stranci presliku izvještaja o vrednovanju.</w:t>
      </w: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lastRenderedPageBreak/>
        <w:t>Izmjene i dopune ugovora</w:t>
      </w:r>
    </w:p>
    <w:p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9.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Za vrijeme trajanja ugovora mogu se mijenjati i dopunjavati odredbe ugovora kojima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cilj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odnosno programa ili projekta. Sve izmjene i dopune ugovora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ugovora,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dodatke ugovoru moraju biti u pisanom obliku.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Izmjene mogu biti jednostrane i o njima je dovoljno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(kao što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obavijest o prenamjeni sredstava) i one koje zahtijevaju suglasnost obiju ugovornih strana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izmjenu i dopunu ugovora (kao što je zahtjev za promjenom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a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jednostranu izmjenu ure_uju se ugovorom.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izmjene i dopune predlaže korisnik financiranja, obvezan je zahtjev za izmjenu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dopunu ugovora dostaviti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najmanje 30 dana prije nego što bi radnja zbog koje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predlaže izmjena ili dopuna trebala biti provedena, osim ako ne postoje posebne okolnosti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koje je korisnik financiranja valjano obrazložio, a </w:t>
      </w:r>
      <w:r w:rsidR="009B7458">
        <w:rPr>
          <w:rFonts w:ascii="Times New Roman" w:hAnsi="Times New Roman" w:cs="Times New Roman"/>
          <w:sz w:val="24"/>
          <w:szCs w:val="24"/>
        </w:rPr>
        <w:t>Grad ih prihvatiti</w:t>
      </w:r>
      <w:r w:rsidRPr="001F25DA">
        <w:rPr>
          <w:rFonts w:ascii="Times New Roman" w:hAnsi="Times New Roman" w:cs="Times New Roman"/>
          <w:sz w:val="24"/>
          <w:szCs w:val="24"/>
        </w:rPr>
        <w:t>. Ni u kojem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radnja koja se predlaže izmjenom i dopunom ne može se provesti prije nego je odobrena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strane </w:t>
      </w:r>
      <w:r w:rsidR="009B745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Ukoliko korisnik financiranja uo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da 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trebati pove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broj izvršitelja, broj aktivnosti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no, može zatražiti prenamjenu sredstava, odnosno promjenu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 Promjene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moraju biti odobrene od strane </w:t>
      </w:r>
      <w:r w:rsidR="009B745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prije nego što nastanu troškovi koji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premašuju iznos na pojedinoj stavci 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koji je ugovoren.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izmjene i dopune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ili programskih ili projektnih aktivnosti 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osnovnu svrhu programa ili projekta, a financijski je 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inak ograni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premještanje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stavki u okviru istog glavnog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otkazivanje ili izmjenu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stavke, ili premještanja planiranih troškova iz jednog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drugo, u iznosu od 15% ili manje od iznosa predvi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ugovorom (ili dodatkom ugovora)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svako relevantno poglavlje prihvatljivih troškova, korisnik financiranja može prenamijeniti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 i o tome bez odlaganja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su izmjene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izme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unskih stavki 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 15%, kao i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izmjena i dopuna aktivnosti programa ili projekta kojima se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njegovu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osnovnu svrhu, neophodno je izraditi dodatak ugovoru i novi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programa 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uz što je obvezno dostaviti i pisani zahtjev za odobrenjem te obrazloženje izmjena i dopuna</w:t>
      </w:r>
    </w:p>
    <w:p w:rsidR="001F25DA" w:rsidRPr="001F25DA" w:rsidRDefault="00883C1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proračuna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Korisnik financiranja je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voditelja projekta i osobe odgovorne za zastupanje,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izmjeni cilja, aktivnosti i/ili rezultata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adrese,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 revizora (ako ga je korisnik financiranja dužan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angažirati).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(8)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odbiti izbor novog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ili revizora udruge.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zadržava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pravo zahtijevati da se revizor zamijeni ako podaci koji su bili nepoznati u vrijeme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 ospore ili utje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na neovisnost ili stru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standarde revizora.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(9) Dodatak ugovoru ne može imati za cilj ili posljedicu unošenje promjena u ugovor koje bi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dovele u pitanje odluku o dodjeli financijskih sredstava ili bile u suprotnosti s ravnopravnim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odnosom prema drugim podnositeljima zahtjeva. Najviši iznos financijskih sredstava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naveden u ugovoru ne može se pove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avati.</w:t>
      </w:r>
    </w:p>
    <w:p w:rsidR="00E04161" w:rsidRPr="001F25DA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t>Prijenos prava</w:t>
      </w:r>
    </w:p>
    <w:p w:rsidR="00E04161" w:rsidRPr="00E04161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10.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i sva pla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povezana s njim ne mogu se prenositi na tre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stranu bez prethodne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suglasnosti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E04161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lastRenderedPageBreak/>
        <w:t>Provedbeno razdoblje, produljenje, obustava, viša sila i rok dovršetka</w:t>
      </w:r>
    </w:p>
    <w:p w:rsidR="00E04161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Provedbeno razdoblje programa ili projekta mora biti navedeno u ugovoru.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je bez odlaganja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 okolnostima koje bi mogle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 ili odgoditi provedbu programa ili projekta. Korisnik financiranja može tražiti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produljenje provedbenog roka programa ili projekta najkasnije 30 dana prije ugovorenog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dovršetka. Uz ovaj je zahtjev potrebno priložiti svu dokumentaciju i dokaze koji su potrebni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njegovu procjenu.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može obustaviti provedbu cjelokupnog ili dijela programa 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ukoliko okolnosti (prije svega viša sila) ozbiljno otežavaju ili ugrožavaju njegovo provo</w:t>
      </w:r>
      <w:r w:rsidR="00E0416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bez odlaganja mora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dostaviti sve potrebne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pojedinosti. Svaka od ugovornih strana može raskinuti ugovor u skladu s 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stavkom 1. Uredbe. Ako ugovor nije raskinut, korisnik financiranja ce poduzeti sve mjere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obustave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to okolnosti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dopuste te o tome obavijestiti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od korisnika financiranja da obustavi provedbu cjelokupnog ili dijela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ako okolnosti (prije svega viša sila) ozbiljno otežavaju ili ugrožavaju njegov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nastavak. Svaka od ugovornih strana može raskinuti ugovor u skladu s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 stavkom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1. Uredbe. Ako ugovor nije raskinut korisnik financiranja ce nastojati vrijeme obustave svesti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okolnosti to dopuste i nakon što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dobije pismenu suglasnost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ugovorne strane ne sporazume druga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rok za provedbu programa ili projekta ce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produljiti za vrijeme koje je jednako vremenu obustave, zadržavaju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pravo izmjene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dopune ugovora koje mogu biti nužne za usuglašavanja programa ili projekta s novim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provedbenim uvjetima.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Viša sila u provedbi programa ili projekta podrazumijeva bilo koji izvanredni nepredvidivi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vanjski doga_aj ili iznimnu situaciju koji su nastali nakon sklapanja ugovora, a prije dovršetka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koji se u vrijeme sklapanja ugovora nije mogao predvidjeti niti ih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ugovorna strana mogla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iti,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ili otkloniti te za koje nije odgovorna ni jedna ni druga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strana, a koji prije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 bilo koju od njih da ispune svoje ugovorne obaveze, pri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emu se 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mogu pripisati pogrešci, nepažnji ili nemaru s njihove strane (ili od strane njihovih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podugovara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a, zastupnika ili zaposlenika), a pokažu se kao nepremostive unato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dužnoj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pažnji. Neispravna oprema ili materijali ili kašnjenje u njihovoj dostavi, radni sukobi, štrajkovi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financijski problemi koje je korisnik financiranja mogao predvidjeti ili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ne mogu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navoditi kao viša sila. Ne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smatrati da je ugovorna strana prekršila svoje ugovorne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ako je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da te obveze ispuni zbog više sile. Ugovorna strana suo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s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višom silom bez odlaganja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tome obavijesti drugu ugovornu stranu, navode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prirodu,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vjerojatno trajanje i predvidive posljedice problema, te poduzeti sve potrebne mjere da štetu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pažnjom dobrog gospodarstvenika, odnosno stru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njaka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mjeru.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Financijske obaveze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 temelju ugovora završiti ce 12 mjeseci nakon isteka roka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provedbu programa ili projekta navedenog u ugovoru, osim ako ugovor nije raskinut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temeljem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48. stavka 1. Uredbe, kada financijska obveza prestaje dostavom obavijesti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 raskidu ugovora.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obavijestiti korisnika financiranja o svim odgodama krajnjeg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roka.</w:t>
      </w:r>
    </w:p>
    <w:p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F25DA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AC">
        <w:rPr>
          <w:rFonts w:ascii="Times New Roman" w:hAnsi="Times New Roman" w:cs="Times New Roman"/>
          <w:b/>
          <w:sz w:val="24"/>
          <w:szCs w:val="24"/>
        </w:rPr>
        <w:lastRenderedPageBreak/>
        <w:t>Raskid ugovora</w:t>
      </w:r>
    </w:p>
    <w:p w:rsidR="004036AC" w:rsidRP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Ako jedna ugovorna strana smatra da se ugovor više ne može provoditi na ugovoreni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 u skladu s ciljevima i planiranim aktivnostima, o tome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savjetovati s drugom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stranom. Ukoliko ne do</w:t>
      </w:r>
      <w:r w:rsidR="004036A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 do dogovora, bilo koja strana može dva mjeseca unaprijed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pisanom obliku raskinuti ugovor.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raskinuti ugovor bez pisane obavijesti i bez pla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bilo kakve nadoknade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sljede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slu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ajevima, ako: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a)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bez opravdanja ne ispuni bilo koju preuzetu obvezu i ako je i nakon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što je pisanim putem upozoren na obvezu njezinog ispunjavanja i dalje ne ispuni niti dostavi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zadovoljavaju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obrazloženje u roku od 14 dana od otpremanja pisma o potrebi ispunjenja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b)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protiv korisnika financiranja pokrenut ste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 postupak, odnosno postupak likvidacije, ili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sudovi upravljaju njegovim poslovima, ili je u postupku nagodbe s vjerovnicima ili drugom</w:t>
      </w:r>
    </w:p>
    <w:p w:rsidR="008471E1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srodnom postupku prema važe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c)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osu_ena za prekršaj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 zlouporabom dužnosti i djelatnosti,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obavljanju poslova i djelatnosti, odnosno u vezi s korisnikovom djelatnosti, a koje prekršaje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1F25DA" w:rsidRPr="001F25DA">
        <w:rPr>
          <w:rFonts w:ascii="Times New Roman" w:hAnsi="Times New Roman" w:cs="Times New Roman"/>
          <w:sz w:val="24"/>
          <w:szCs w:val="24"/>
        </w:rPr>
        <w:t>specificira u op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im uvjetima ugovora ovisno o specifi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nostima svakog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aja,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d)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za neko od sljede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kaznenih djela: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228.),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229.),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230.), 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231.),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pronevjera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233.),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236.), prijevara u gospodarskom poslovanju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247.), primanje mita u 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252.), davanje mita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253.), utaja poreza ili carine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256.), zlouporaba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240.)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265.), 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278.), krivotvorenje službene ili poslovne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zlouporaba položaja i ovlasti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291.), primanje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293.), davanje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294.),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udruženje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328.) i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kaznenog djela u sastavu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329.) iz Kaznenog zakona »Narodne novine« br. 125/2011 i 144/2012),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216.), 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217.),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218.),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219.),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224.), zlouporaba 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227.),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 utaja poreza i drugih davanja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286.), prijevara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293.), primanje mita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294.a), davanje mita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294.b), krivotvorenje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311.), krivotvorenje službene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312.),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udruživanje za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kaznenih djela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333.), zlouporaba položaja i ovlasti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337.), zlouporaba obavljanja dužnosti državne 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338.), protuzakonito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posredovanje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343.), pronevjera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345.), primanje 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347.) i davanje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348.) iz Kaznenog zakona »Narodne novine« br. 110/97, 27/98, 50/2000,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129/2000, 51/2001, 111/2003, 190/2003, 105/2004, 84/2005, 71/2006, 110/2007, 152/2008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57/2011), osim ako je nastupila rehabilitacija sukladno posebnom zakonu,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e)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promijeni pravni oblik, osim ako ne postoji dodatak ugovoru u kojemu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 navedena ta 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injenica,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f)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ne postupa u skladu s odredbama ugovora vezano uz sukob interesa,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prijenos prava i tehni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 programa ili projekta,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g)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daje lažne ili nepotpune izjave, podatke, informacije i dokumentaciju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kako bi dobio sredstva iz ugovora ili ako dostavlja nevjerodostojne izvještaje.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Korisniku financiranja koji je u prijavi na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za financiranje dao neto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i/ili lažne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izjave, podatke, informacije i dokumentaciju, kojemu je u pripremi ili provedbi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kršenje ugovornih obveza mogu biti raskinuti svi ugovori koje je zaklju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io s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Gradom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 najdužem trajanju do pet godina od dana donošenja odluke o nefinanciranju. Ovo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razdoblje može produljiti na narednih pet godina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opetovanog kršenja unutar pet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godina od gore spomenutog datuma.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raskida ugovora korisniku financiranja se priznaje pravo na isplatu sredstava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 za dio programa ili projekta koji je proveden, isklju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troškove vezane uz teku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koje bi se izvršile poslije raskida. U tu svrhu korisnik financiranja je dužan podnijeti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zahtjev za isplatu i završni izvještaj u skladu s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 38. Uredbe.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raskida ugovora sukladno stavku 2. alinejama c), d), e), f) i g)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ce tražit povrat cjelokupnog iznosa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isplaćenih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sredstava, prethodno dozvolivši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korisniku financiranja da dostavi svoje primjedbe i obrazloženja.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Prije ili umjesto raskida ugovora u skladu s ovim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, kao i u </w:t>
      </w:r>
      <w:r w:rsidR="008471E1" w:rsidRPr="001F25DA">
        <w:rPr>
          <w:rFonts w:ascii="Times New Roman" w:hAnsi="Times New Roman" w:cs="Times New Roman"/>
          <w:sz w:val="24"/>
          <w:szCs w:val="24"/>
        </w:rPr>
        <w:t>slučaju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sumnje 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postojanje razloga za raskid ugovora 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isplatiti dospjele isplate kao mjeru opreza, bez prethodne obavijesti korisniku 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Ugovor ce se smatrati raskinutim ukoliko </w:t>
      </w:r>
      <w:r w:rsidR="008471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izvrši uplatu korisniku financiranja u roku od jedne godine od potpisivanja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(8) Korisniku financiranja koji ne ispunjava obveze izvještavanja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ugovorom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financiranju programa ili projekta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uskratit financiranje iz javnih izvora u odnosu 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taj ugovor, kao i prijavu na drugi javni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u razdoblju od dvije godine od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ivanja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povrede ugovora.</w:t>
      </w:r>
    </w:p>
    <w:p w:rsidR="008471E1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Primjena propisa i rješavanje sporova</w:t>
      </w:r>
    </w:p>
    <w:p w:rsidR="008471E1" w:rsidRPr="008471E1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Na ugovor o dodjeli financijskih sredstava primjenjuju se odredbe Uredbe, drugih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primjenjivih propisa Republike Hrvatske i uvjeta koje o dodjeli financijskih sredstava utvrdi</w:t>
      </w:r>
    </w:p>
    <w:p w:rsidR="001F25DA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</w:t>
      </w: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im aktom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 slu</w:t>
      </w:r>
      <w:r w:rsidR="00AC6B93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spora vezanog uz provedbu ugovora spor 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 nastojati riješiti mirnim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putem, uz mogu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nost sudjelovanja izmiritelja, te ako isti ne bude riješen u roku od 45 dana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 dana dostavljanja takva zahtjeva drugoj strani, pokre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postupak pred nadležnim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sudom.</w:t>
      </w:r>
    </w:p>
    <w:p w:rsidR="00AC6B93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93">
        <w:rPr>
          <w:rFonts w:ascii="Times New Roman" w:hAnsi="Times New Roman" w:cs="Times New Roman"/>
          <w:b/>
          <w:sz w:val="24"/>
          <w:szCs w:val="24"/>
        </w:rPr>
        <w:t>Financijske odredbe</w:t>
      </w:r>
    </w:p>
    <w:p w:rsidR="00AC6B93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F25DA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Prihvatljivi i neprihvatljivi troškovi</w:t>
      </w:r>
    </w:p>
    <w:p w:rsidR="00AC6B93" w:rsidRPr="001F25DA" w:rsidRDefault="00AC6B93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Prihvatljivi troškovi su troškovi koje je imao korisnik financiranja te koji ispunjavaju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kriterije: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a) nastali su za vrijeme razdoblja provedbe programa ili projekta u skladu s ugovorom osim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troškova koji se odnose na završne izvještaje, troškova revizije i troškova vrednovanja, 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 su do datuma odobravanja završnog izvještaja. Postupci javne nabave za robe,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usluge ili radove mogu zapo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 prije 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etka provedbenog razdoblja, ali ugovori ne mogu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biti sklopljeni prije prvog dana razdoblja provedbe ugovora,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b) moraju biti navedeni u ukupnom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enom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c) nužni su za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koji je predmetom dodjele financijskih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d) mogu biti identificirani i provjereni i koji su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unovodstveno evidentirani kod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prema važe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o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e) trebaju biti umjereni, opravdani i usuglašeni sa zahtjevima racionalnog financijskog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upravljanja, sukladno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elima ekonomi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inkovitosti.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U skladu s prihvatljivim troškovima iz stavka 1. ovoga 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kada je to relevantno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poštivanje propisa o javnoj nabavi, prihvatljivim se smatraju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izravni troškovi korisnika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financiranja i njegovih partnera: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zaposlenika angažiranih na programu ili projektu koji odgovaraju stvarnim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izdacima za place te porezima i doprinosima iz place i drugim troškovima vezanim uz placu i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naknade;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naknade i troškovi trebaju biti u skladu s onima koje imaju djelatnici </w:t>
      </w:r>
      <w:r w:rsidR="00362D1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iste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spreme, razine odgovornosti,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složenosti poslova usporedivih s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poslovima izvoditelja iz udruge i njenih partnera koji su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programom ili projektom,odnosno u skladu s prosje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 u Republici Hrvatskoj u sli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djelatnostima. Pla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 naknade (honorari) ne smiju prelaziti one koji su aktualni na tržištu, osim ako to nije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opravdano dokazivanjem neophodnosti za provedbu programa ili projekta,</w:t>
      </w:r>
    </w:p>
    <w:p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putni troškovi i troškovi dnevnica za zaposlenike i druge osobe koje sudjeluju u programu ili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projektu, pod uvjetom da su u skladu s pravilima o visini iznosa za takve naknade za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korisnike koji se financiraju iz sredstava državnog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una,</w:t>
      </w:r>
    </w:p>
    <w:p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isklju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ivo za program ili projekt, te troškovi usluga pod uvjetom da su u skladu s tržišnim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cijenama,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potrošne robe,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podugovaranja,</w:t>
      </w:r>
    </w:p>
    <w:p w:rsidR="001F25DA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administrativni troškovi,</w:t>
      </w:r>
    </w:p>
    <w:p w:rsidR="00362D18" w:rsidRPr="00362D18" w:rsidRDefault="00362D18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troškovi koji izravno proistje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zahtjeva ugovora, uklju</w:t>
      </w:r>
      <w:r>
        <w:rPr>
          <w:rFonts w:ascii="Times New Roman" w:hAnsi="Times New Roman" w:cs="Times New Roman"/>
          <w:sz w:val="24"/>
          <w:szCs w:val="24"/>
        </w:rPr>
        <w:t>čujuć</w:t>
      </w:r>
      <w:r w:rsidRPr="001F25DA">
        <w:rPr>
          <w:rFonts w:ascii="Times New Roman" w:hAnsi="Times New Roman" w:cs="Times New Roman"/>
          <w:sz w:val="24"/>
          <w:szCs w:val="24"/>
        </w:rPr>
        <w:t>i troškove financijskih 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Doprinosi u naravi, koji se moraju posebno navesti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 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stvarne izdatke i nisu prihvatljivi troškovi. Ukoliko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nije navedeno u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ugovoru o dodjeli financijskih sredstava, doprinosi u naravi ne mogu se tretirati kao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sufinanciranje od strane udruge. Troškovi zaposlenika koji rade na programu ili projektu 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doprinos u naravi i mogu se smatrati kao sufinanciranje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kada ih placa korisnik financiranja ili njegovi partneri. Ukoliko opis programa ili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doprinose u naravi, takvi se doprinosi moraju osigurati.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Kada je to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i ugovorom doprinos rada volontera može biti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priznat kao oblik sufinanciranja. Ako nije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izra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unata vrijednost pojedine vrste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usluga, vrijednost volonterskog rada odre_uje se u jednakom iznosu za sve potencijalne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prijavitelje programa i projekata u iznosu od 33 kuna/sat. Korisnik financiranja koji ce na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 angažirati volontere može odrediti stvarnu vrijednost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volonterskog rada, koja može biti i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navedenog prihvatljivog iznosa. Za potrebe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izvještavanja o pokazateljima provedbe programa ili projekata, korisnik financiranja ce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izvještavati samo u okvirima u ovom stavku navedene vrijednosti volonterskog sata.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Prihvatljivim se ne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smatrati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troškovi: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dugovi i stavke za pokrivanje gubitaka ili dugova,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dospjele kamate,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stavke koje se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financiraju iz javnih izvora,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kupovina zemljišta ili gra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evina, osim kada je to nužno za izravno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:rsidR="00362D18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programa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projekta, kada se vlasništvo mora prenijeti na korisnika financiranja i/ili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partnere najkasnije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završetku programa ili projekta,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gubici na te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razlikama, ili</w:t>
      </w:r>
    </w:p>
    <w:p w:rsid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zajmovi tre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stranama.</w:t>
      </w:r>
    </w:p>
    <w:p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8">
        <w:rPr>
          <w:rFonts w:ascii="Times New Roman" w:hAnsi="Times New Roman" w:cs="Times New Roman"/>
          <w:b/>
          <w:sz w:val="24"/>
          <w:szCs w:val="24"/>
        </w:rPr>
        <w:lastRenderedPageBreak/>
        <w:t>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anje i modeli 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anja</w:t>
      </w:r>
    </w:p>
    <w:p w:rsidR="00362D18" w:rsidRPr="00362D18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(1)</w:t>
      </w:r>
      <w:r w:rsidRPr="001F25DA">
        <w:rPr>
          <w:rFonts w:ascii="Times New Roman" w:hAnsi="Times New Roman" w:cs="Times New Roman"/>
          <w:sz w:val="24"/>
          <w:szCs w:val="24"/>
        </w:rPr>
        <w:t xml:space="preserve"> Ako sukladno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ugovorom nije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neki drugi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ure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uju se ugovorom prema jednom od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modela:</w:t>
      </w:r>
    </w:p>
    <w:p w:rsidR="00362D18" w:rsidRPr="001F25DA" w:rsidRDefault="00362D1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Model 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ili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najmanje 50.000 kuna, a najviše 100.000 kuna,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1DE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isplatiti sredstva korisniku na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predujam u iznosu od 30 – 80% iznosa navedenog u ugovoru u roku od 30 dana od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ugovora, ovisno o raspoloživosti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sredstava, odnosno </w:t>
      </w:r>
    </w:p>
    <w:p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25DA" w:rsidRPr="001F25DA">
        <w:rPr>
          <w:rFonts w:ascii="Times New Roman" w:hAnsi="Times New Roman" w:cs="Times New Roman"/>
          <w:sz w:val="24"/>
          <w:szCs w:val="24"/>
        </w:rPr>
        <w:t>inamici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punjenja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 izvora od igara na sre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u,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aju da se sredstva </w:t>
      </w:r>
    </w:p>
    <w:p w:rsidR="001F25DA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 xml:space="preserve">Grad </w:t>
      </w:r>
      <w:r w:rsidRPr="003F3722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 na temelju zahtjeva za isplatu.</w:t>
      </w:r>
    </w:p>
    <w:p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projekte ili programe koji se provode dulje od 12 mjeseci i gdje financijska sredstva koja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na sljede</w:t>
      </w:r>
      <w:r w:rsidR="000404E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0404E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:rsidR="001F25DA" w:rsidRPr="003F3722" w:rsidRDefault="003F3722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p</w:t>
      </w:r>
      <w:r w:rsidR="001F25DA" w:rsidRPr="003F3722">
        <w:rPr>
          <w:rFonts w:ascii="Times New Roman" w:hAnsi="Times New Roman" w:cs="Times New Roman"/>
          <w:sz w:val="24"/>
          <w:szCs w:val="24"/>
        </w:rPr>
        <w:t>rvu ratu predujma u iznosu od 80%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3F3722">
        <w:rPr>
          <w:rFonts w:ascii="Times New Roman" w:hAnsi="Times New Roman" w:cs="Times New Roman"/>
          <w:sz w:val="24"/>
          <w:szCs w:val="24"/>
        </w:rPr>
        <w:t>una predvi</w:t>
      </w:r>
      <w:r>
        <w:rPr>
          <w:rFonts w:ascii="Times New Roman" w:hAnsi="Times New Roman" w:cs="Times New Roman"/>
          <w:sz w:val="24"/>
          <w:szCs w:val="24"/>
        </w:rPr>
        <w:t>đ</w:t>
      </w:r>
      <w:r w:rsidR="001F25DA" w:rsidRPr="003F3722">
        <w:rPr>
          <w:rFonts w:ascii="Times New Roman" w:hAnsi="Times New Roman" w:cs="Times New Roman"/>
          <w:sz w:val="24"/>
          <w:szCs w:val="24"/>
        </w:rPr>
        <w:t>enog za prvih 12 mjeseci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enja programa ili projekta koju financira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potpisivanja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sukladno iznosu navedenom u ugovoru,</w:t>
      </w:r>
    </w:p>
    <w:p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daljnje rate predujma u iznosima koji su navedeni u ugovoru, namijenjene redovitom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pokrivanju financijskih potreba udruge, za svakih 12 mjeseci 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enja programa ili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prihvati privremeni izvještaj u skladu sa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isplatu,</w:t>
      </w:r>
    </w:p>
    <w:p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isplatom razlike,</w:t>
      </w:r>
    </w:p>
    <w:p w:rsidR="001F25DA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revizorsko izvješ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3F3722">
        <w:rPr>
          <w:rFonts w:ascii="Times New Roman" w:hAnsi="Times New Roman" w:cs="Times New Roman"/>
          <w:sz w:val="24"/>
          <w:szCs w:val="24"/>
        </w:rPr>
        <w:t xml:space="preserve">e, ukoliko je potrebno, sukladno stavku 6.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</w:t>
      </w:r>
    </w:p>
    <w:p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Daljnje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predujma izvršit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samo ako dio stvarno nastalih troškova koje financira</w:t>
      </w:r>
    </w:p>
    <w:p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iznosi najmanje 70% iznosa prethodne isplate (i 100% bilo koje prethodne isplate) uz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podnošenje odgovaraju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privremenog izvještaja i obrazloženja troškova.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potrošnja prethodnog predujma iznosila manje od 70%, iznos nove isplate predujma umanjit</w:t>
      </w:r>
    </w:p>
    <w:p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se za neiskorištene iznose prethodne isplate predujma.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3.: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Svi programi ili projekti bez obzira na iznos ili trajanje –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 sredstva korisniku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jednokratno u roku od 45 dana od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završnog izvještaja u skladu sa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uz dostavljanje zahtjeva za isplatom i obrazloženjem troškova.</w:t>
      </w:r>
    </w:p>
    <w:p w:rsidR="003F3722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najviše 50.000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iznosu od 100% iznosa navedenog u ugovoru u roku od 30 dana od potpisivanja ugovora.</w:t>
      </w:r>
    </w:p>
    <w:p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5.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="00201DEC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isplatiti sredstva korisniku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iznosu od 10% iznosa navedenog u ugovoru u roku od 30 dana od potpisivanja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ugovora, a ostalih 90% iznosa sukladno dinamici isplate utvr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enoj u ugovoru uz obvezu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podnošenja polugodišnjeg i završnog izvještaja,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je odobrenje uvjet za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anje.</w:t>
      </w:r>
    </w:p>
    <w:p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(2)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Grad 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obvezana pisanim putem potvrditi prijem izvještaja s potrebnom prate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dokumentacijom i njegovo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u roku od 60 dana, ako ugovorom nije propisan drugi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rok.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rok za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izvještaja obavještavanjem korisnika financiranja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izvještaj ne može prihvatiti te da smatra da je potrebno poduzeti dodatne provjere.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takvim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pojašnjenja, izmjene ili dodatne podatke koji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trebaju dostaviti u roku od 15 dana od podnošenja zahtjeva ako ugovorom nije propisan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drugi rok. Rok ponovno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teci na dan primitka traženih podataka. Izvještaji se podnose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(3)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Zadnji dan roka za isplatu naveden u modelima iz stavka 1.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je dan isplate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s ra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</w:t>
      </w:r>
      <w:r w:rsidR="003F3722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ovaj rok obavještenjem korisnika financiranja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 zahtjev sa isplatom neprihvatljiv, ili zato što dani iznos još nije dospio ili zato što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priložena potrebna dokumentacija ili pak zato što smatra da je potrebno poduzeti dodatne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provjere, uklju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provjere u sjedištu udruge kako bi se utvrdilo da je trošak prihvatljiv. Rok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 isplatu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ponovno teci na dan evidentiranja pravilno formuliranog zahtjeva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(4)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 postupak dodjele ili izvršenja ugovora narušen zna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nepravilnostima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prijevarom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injenim od strane korisnika financiranja,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obustavit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tražit ce povrat ve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enih sredstva koja su neopravdano utrošena razmjerno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ozbiljnosti nepravilnosti ili prijevare.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tako</w:t>
      </w:r>
      <w:r w:rsidR="00201DE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er obustaviti pla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 slu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kojima se osnovano sumnja ili su utvr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nepravilnosti ili prijevare koje je izvršio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provedbi drugog ugovora koji se financira iz javnih izvora, a koji mogu utjecati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inke postoje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(5)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neovisno revizorsko 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provjeri troškova za programe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projekte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ija je ukupna vrijednost jednaka ili ve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500.000 kuna. Zahtjev za revizorskim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em treba biti sastavni dio ugovora, a troškovi provedbe takve revizije prihvatljiv trošak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(6)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uplate izvršiti u kunama.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Ra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uni, tehni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ke i financijske provjere</w:t>
      </w:r>
    </w:p>
    <w:p w:rsidR="00D80594" w:rsidRPr="00D80594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voditi precizne i redovite evidencije vezane uz 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koriste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sustave sukladno propisima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organizacija. Korisnik financiranja ce osigurati da financijski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izvještaj (i privremeni i završni) u skladu s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 bude primjereno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jednostavno uskla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i s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knjigovodstvenim sustavom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i temeljnim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drugim relevantnim evidencijama. U tu svrhu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</w:t>
      </w:r>
      <w:r w:rsidR="000970B4">
        <w:rPr>
          <w:rFonts w:ascii="Times New Roman" w:hAnsi="Times New Roman" w:cs="Times New Roman"/>
          <w:sz w:val="24"/>
          <w:szCs w:val="24"/>
        </w:rPr>
        <w:t>c</w:t>
      </w:r>
      <w:r w:rsidRPr="001F25DA">
        <w:rPr>
          <w:rFonts w:ascii="Times New Roman" w:hAnsi="Times New Roman" w:cs="Times New Roman"/>
          <w:sz w:val="24"/>
          <w:szCs w:val="24"/>
        </w:rPr>
        <w:t>e pripremiti i održavati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usuglašavanja,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planove,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analize i preglede po stavkama za nadzor i provjeru.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obvezan omogu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</w:t>
      </w:r>
      <w:r w:rsidR="00D80594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, inspektorima 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Ministarstva financija i svim vanjskim revizorima koji vrše provjere sukladno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stavku 5. Uredbe da provjere, ispitivanjem dokumenata ili putem kontrola na licu mjesta,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i po potrebi izvrše reviziju na temelju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dokumentacije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evidencije,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dokumente i sve ostale dokumente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relevantne za financiranje programa ili projekta, i u razdoblju od sedam godina nakon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završne isplate.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dopustiti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i svim vanjskim revizorima koji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vrše nadzor temeljem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stavka 5. Uredbe da na licu mjesta izvrše provjere i nadzor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skladu s postupcima sadržanim u važe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za zaštitu financijskih interesa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Republike Hrvatske od prevara i drugih nepravilnosti. Radi toga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pristup osoblju ili predstavnicima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kao i svim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vanjskim revizorima koji vrše provjere i nadzor 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 Uredbe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objektima i lokacijama na kojima se provodi program ili projekt, uklju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njegovim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informati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kim sustavima te svim dokumentima i bazama podataka vezanim uz tehni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i</w:t>
      </w:r>
    </w:p>
    <w:p w:rsid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 upravljanje programom ili projektom te poduzeti sve mjere da olakša njihov rad.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Pristup omoguć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en predstavnicima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,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unskom nadzoru, kao i svim vanjskim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revizorima koji vrše provjere i nadzor u skladu s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lankom 51. stavkom 5. Uredbe temeljit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na povjerljivosti u odnosu na tre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Svi dokumenti vezani uz program ili projekt moraju biti lako dostupni i arhivirani na 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jednostavan pregled, a korisnik financiranja je dužan obavijestiti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njihovoj to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noj lokaciji.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Prava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 kao i svih vanjskih revizora koji vrše provjere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5.Uredbe na obavljanje revizija, nadzora i provjera jednako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primjenjuju pod istim uvjetima i prema istim pravilima u odnosu na partnere i podugovara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Pored izvještaja navedenih u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38. Uredbe, dokumenti navedeni u stavku 2. ovoga</w:t>
      </w:r>
    </w:p>
    <w:p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uklju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uju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unovodstvenu evidenciju iz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unovodstvenog sustava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financiranja, dokaze o postupcima nabave, obvezama, isporu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enim uslugama, primitku roba,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završetku radova, kupnji, uplatama, troškovima goriva, te evidenciju o zaposlenicima i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njihovim pla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59">
        <w:rPr>
          <w:rFonts w:ascii="Times New Roman" w:hAnsi="Times New Roman" w:cs="Times New Roman"/>
          <w:b/>
          <w:sz w:val="24"/>
          <w:szCs w:val="24"/>
        </w:rPr>
        <w:t>Kona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č</w:t>
      </w:r>
      <w:r w:rsidRPr="008E0559">
        <w:rPr>
          <w:rFonts w:ascii="Times New Roman" w:hAnsi="Times New Roman" w:cs="Times New Roman"/>
          <w:b/>
          <w:sz w:val="24"/>
          <w:szCs w:val="24"/>
        </w:rPr>
        <w:t xml:space="preserve">an iznos financiranja od strane 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Grada</w:t>
      </w:r>
    </w:p>
    <w:p w:rsidR="008E0559" w:rsidRPr="008E0559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17.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koji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treba isplatiti korisniku financiranja ne može biti 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najvišeg iznosa sredstava navedenih u ugovoru </w:t>
      </w:r>
      <w:r w:rsidR="000970B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ak i ako ukupan zbroj prihvatljivih troškova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premaši procijenjeni ukupan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naveden u obrascu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 ili 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Ako su prihvatljivi troškovi na kraju programa ili projekta manji od ukupnih procijenjenih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troškova navedenih u ugovoru, doprinos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bit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iznos dobiven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primjenom postotka navedenog u ugovoru na stvarne prihvatljive troškove koje je </w:t>
      </w:r>
      <w:r w:rsidR="00202198">
        <w:rPr>
          <w:rFonts w:ascii="Times New Roman" w:hAnsi="Times New Roman" w:cs="Times New Roman"/>
          <w:sz w:val="24"/>
          <w:szCs w:val="24"/>
        </w:rPr>
        <w:t>odobrio Grad.</w:t>
      </w:r>
    </w:p>
    <w:p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F25DA" w:rsidRPr="001F25DA">
        <w:rPr>
          <w:rFonts w:ascii="Times New Roman" w:hAnsi="Times New Roman" w:cs="Times New Roman"/>
          <w:sz w:val="24"/>
          <w:szCs w:val="24"/>
        </w:rPr>
        <w:t>) Korisnik financiranja prihva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 da financijska sredstva ni pod kojima uvjetima ne mogu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posljedicu imati ostvarivanje dobiti i da moraju biti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na iznos potreban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izravnanje prihoda i rashoda programa ili projekta. Dobit se u ovom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definira kao višak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primljenih sredstava u odnosu na troškove programa ili projekta kada se podnosi zahtjev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razlike.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Kao dopuna i bez prejudiciranja prava na raskid ugovora sukladno 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48. stavku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Uredbe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e, temeljem obrazložene odluke ako se program ili projekt ne provodi ili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neadekvatno, djelomi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 ili sa zakašnjenjem provodi, smanjiti financijska sredstva prvobitno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predvi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u skladu sa stvarnim provo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enjem programa ili projekta pod uvjetima sadržanim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ugovoru.</w:t>
      </w:r>
    </w:p>
    <w:p w:rsidR="00202198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98">
        <w:rPr>
          <w:rFonts w:ascii="Times New Roman" w:hAnsi="Times New Roman" w:cs="Times New Roman"/>
          <w:b/>
          <w:sz w:val="24"/>
          <w:szCs w:val="24"/>
        </w:rPr>
        <w:t>Povrat sredstava</w:t>
      </w:r>
    </w:p>
    <w:p w:rsidR="00202198" w:rsidRPr="00202198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18.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najkasnije u roku od 30 dana od primitka zahtjeva, osim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iznimnim, jasno obrazloženim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sukladno uputama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da to 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ini, vratiti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iznose upla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ene preko utvr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iznosa, kao i sva neutrošena sredstva 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nenamjenski utrošena sredstva.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Ukoliko korisnik financiranja ne vrati sredstva u roku koji je utvrdi</w:t>
      </w:r>
      <w:r w:rsidR="00202198">
        <w:rPr>
          <w:rFonts w:ascii="Times New Roman" w:hAnsi="Times New Roman" w:cs="Times New Roman"/>
          <w:sz w:val="24"/>
          <w:szCs w:val="24"/>
        </w:rPr>
        <w:t>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dospjele iznose dodavanjem zatezne kamate.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Iznosi koji se trebaju vratiti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mogu se prebiti bilo kojim potraživanjem koji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ima prema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 To ne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utjecati na pravo ugovornih strana da se dogovore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anju u ratama.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Bankovne troškove nastale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anjem dospjelih iznosa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snosit ce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kada korisnik financiranja nije vratio sredstva sukladno odredbama ovoga</w:t>
      </w:r>
    </w:p>
    <w:p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lanka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aktivirati sredstva osiguranja 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anja koja je korisnik financiranja sukladno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uvjetima natje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dostavio prije potpisivanja ovoga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Sredstva osiguranja 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 koja ne bude realizirana,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aju se korisniku financiranja</w:t>
      </w:r>
    </w:p>
    <w:p w:rsidR="00476512" w:rsidRPr="007F4B41" w:rsidRDefault="001F25DA" w:rsidP="001F25DA">
      <w:pPr>
        <w:rPr>
          <w:rFonts w:ascii="Times New Roman" w:hAnsi="Times New Roman" w:cs="Times New Roman"/>
          <w:sz w:val="24"/>
          <w:szCs w:val="24"/>
        </w:rPr>
      </w:pPr>
      <w:r w:rsidRPr="007F4B41">
        <w:rPr>
          <w:rFonts w:ascii="Times New Roman" w:hAnsi="Times New Roman" w:cs="Times New Roman"/>
          <w:sz w:val="24"/>
          <w:szCs w:val="24"/>
        </w:rPr>
        <w:t>nakon odobrenja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7F4B41">
        <w:rPr>
          <w:rFonts w:ascii="Times New Roman" w:hAnsi="Times New Roman" w:cs="Times New Roman"/>
          <w:sz w:val="24"/>
          <w:szCs w:val="24"/>
        </w:rPr>
        <w:t>nog izvještaja o provedbi programa ili projekta.</w:t>
      </w:r>
    </w:p>
    <w:sectPr w:rsidR="00476512" w:rsidRPr="007F4B41" w:rsidSect="004765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17" w:rsidRDefault="00106F17" w:rsidP="004F6B28">
      <w:pPr>
        <w:spacing w:after="0" w:line="240" w:lineRule="auto"/>
      </w:pPr>
      <w:r>
        <w:separator/>
      </w:r>
    </w:p>
  </w:endnote>
  <w:endnote w:type="continuationSeparator" w:id="0">
    <w:p w:rsidR="00106F17" w:rsidRDefault="00106F17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17" w:rsidRDefault="00106F17" w:rsidP="004F6B28">
      <w:pPr>
        <w:spacing w:after="0" w:line="240" w:lineRule="auto"/>
      </w:pPr>
      <w:r>
        <w:separator/>
      </w:r>
    </w:p>
  </w:footnote>
  <w:footnote w:type="continuationSeparator" w:id="0">
    <w:p w:rsidR="00106F17" w:rsidRDefault="00106F17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84" w:rsidRDefault="00431D84" w:rsidP="004F6B28"/>
  <w:p w:rsidR="00431D84" w:rsidRDefault="00431D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A"/>
    <w:rsid w:val="000179A1"/>
    <w:rsid w:val="000404EF"/>
    <w:rsid w:val="00047FAB"/>
    <w:rsid w:val="00057BA5"/>
    <w:rsid w:val="00066DC8"/>
    <w:rsid w:val="000970B4"/>
    <w:rsid w:val="000A7A4B"/>
    <w:rsid w:val="00106F17"/>
    <w:rsid w:val="0011180F"/>
    <w:rsid w:val="00161D87"/>
    <w:rsid w:val="00182223"/>
    <w:rsid w:val="001A056F"/>
    <w:rsid w:val="001A5ADF"/>
    <w:rsid w:val="001F25DA"/>
    <w:rsid w:val="00201D05"/>
    <w:rsid w:val="00201DEC"/>
    <w:rsid w:val="00202198"/>
    <w:rsid w:val="00213CB9"/>
    <w:rsid w:val="00236812"/>
    <w:rsid w:val="00245C27"/>
    <w:rsid w:val="002E3F09"/>
    <w:rsid w:val="00322A9D"/>
    <w:rsid w:val="00362D18"/>
    <w:rsid w:val="003A50A7"/>
    <w:rsid w:val="003D065D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6B28"/>
    <w:rsid w:val="00503362"/>
    <w:rsid w:val="00517CBA"/>
    <w:rsid w:val="005254B8"/>
    <w:rsid w:val="00537C3F"/>
    <w:rsid w:val="005726D0"/>
    <w:rsid w:val="005856C7"/>
    <w:rsid w:val="006032E1"/>
    <w:rsid w:val="00653356"/>
    <w:rsid w:val="006C7C86"/>
    <w:rsid w:val="00702210"/>
    <w:rsid w:val="0070516D"/>
    <w:rsid w:val="0071284F"/>
    <w:rsid w:val="007976C0"/>
    <w:rsid w:val="007F4B41"/>
    <w:rsid w:val="008439AC"/>
    <w:rsid w:val="008471E1"/>
    <w:rsid w:val="008761CD"/>
    <w:rsid w:val="00883C1D"/>
    <w:rsid w:val="008B04E9"/>
    <w:rsid w:val="008E0559"/>
    <w:rsid w:val="009048A8"/>
    <w:rsid w:val="00940769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B013A"/>
    <w:rsid w:val="00AC6B93"/>
    <w:rsid w:val="00AD000F"/>
    <w:rsid w:val="00AD519F"/>
    <w:rsid w:val="00B06675"/>
    <w:rsid w:val="00B1097D"/>
    <w:rsid w:val="00B14147"/>
    <w:rsid w:val="00B603A9"/>
    <w:rsid w:val="00BA0FB6"/>
    <w:rsid w:val="00BB00E0"/>
    <w:rsid w:val="00BB6620"/>
    <w:rsid w:val="00C664C1"/>
    <w:rsid w:val="00D80594"/>
    <w:rsid w:val="00DB1D6C"/>
    <w:rsid w:val="00DC22AE"/>
    <w:rsid w:val="00E04161"/>
    <w:rsid w:val="00E252E2"/>
    <w:rsid w:val="00EB7F20"/>
    <w:rsid w:val="00EF0C84"/>
    <w:rsid w:val="00EF1F7F"/>
    <w:rsid w:val="00EF2188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2624-25BF-42C2-880F-B10E6464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7477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Windows korisnik</cp:lastModifiedBy>
  <cp:revision>14</cp:revision>
  <cp:lastPrinted>2021-02-18T07:34:00Z</cp:lastPrinted>
  <dcterms:created xsi:type="dcterms:W3CDTF">2019-01-30T06:51:00Z</dcterms:created>
  <dcterms:modified xsi:type="dcterms:W3CDTF">2023-02-13T13:30:00Z</dcterms:modified>
</cp:coreProperties>
</file>